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F2E" w:rsidRPr="000D5A32" w:rsidRDefault="00256F2E" w:rsidP="00256F2E">
      <w:pPr>
        <w:rPr>
          <w:rFonts w:ascii="Franklin Gothic Book" w:hAnsi="Franklin Gothic Book"/>
          <w:sz w:val="32"/>
        </w:rPr>
      </w:pPr>
      <w:r w:rsidRPr="000D5A32">
        <w:rPr>
          <w:rFonts w:ascii="Franklin Gothic Book" w:hAnsi="Franklin Gothic Book"/>
          <w:sz w:val="32"/>
        </w:rPr>
        <w:t>Appendix 4</w:t>
      </w:r>
      <w:r w:rsidRPr="000D5A32">
        <w:rPr>
          <w:rFonts w:ascii="Franklin Gothic Book" w:hAnsi="Franklin Gothic Book"/>
          <w:sz w:val="32"/>
        </w:rPr>
        <w:tab/>
      </w:r>
      <w:r w:rsidRPr="000D5A32">
        <w:rPr>
          <w:rFonts w:ascii="Franklin Gothic Book" w:hAnsi="Franklin Gothic Book"/>
          <w:sz w:val="32"/>
        </w:rPr>
        <w:tab/>
        <w:t>Programme Information</w:t>
      </w:r>
    </w:p>
    <w:p w:rsidR="00256F2E" w:rsidRPr="000D5A32" w:rsidRDefault="00256F2E" w:rsidP="00256F2E">
      <w:pPr>
        <w:jc w:val="both"/>
        <w:rPr>
          <w:rFonts w:ascii="Franklin Gothic Book" w:hAnsi="Franklin Gothic Book"/>
          <w:sz w:val="32"/>
        </w:rPr>
      </w:pPr>
    </w:p>
    <w:p w:rsidR="00256F2E" w:rsidRPr="000D5A32" w:rsidRDefault="00256F2E" w:rsidP="00256F2E">
      <w:pPr>
        <w:jc w:val="both"/>
        <w:rPr>
          <w:rFonts w:ascii="Franklin Gothic Book" w:hAnsi="Franklin Gothic Book"/>
        </w:rPr>
      </w:pPr>
      <w:r w:rsidRPr="000D5A32">
        <w:rPr>
          <w:rFonts w:ascii="Franklin Gothic Book" w:hAnsi="Franklin Gothic Book"/>
        </w:rPr>
        <w:t>The Hirer and the Visiting Company are reminded to include the following text in all programmes issued for any performance.  Failure to do so may incur costs related to the ADC Theatre producing the information for inclusion.  An electronic copy can be e-mailed on request or can be found on the production office computers. Where possible, please include the Playroom logo.</w:t>
      </w:r>
    </w:p>
    <w:p w:rsidR="00256F2E" w:rsidRPr="000D5A32" w:rsidRDefault="00256F2E" w:rsidP="00256F2E">
      <w:pPr>
        <w:jc w:val="both"/>
        <w:rPr>
          <w:rFonts w:ascii="Franklin Gothic Book" w:hAnsi="Franklin Gothic Book"/>
          <w:b/>
        </w:rPr>
      </w:pPr>
    </w:p>
    <w:p w:rsidR="00256F2E" w:rsidRPr="000D5A32" w:rsidRDefault="00256F2E" w:rsidP="00256F2E">
      <w:pPr>
        <w:jc w:val="both"/>
        <w:rPr>
          <w:rFonts w:ascii="Franklin Gothic Book" w:hAnsi="Franklin Gothic Book"/>
        </w:rPr>
      </w:pPr>
      <w:r w:rsidRPr="000D5A32">
        <w:rPr>
          <w:rFonts w:ascii="Franklin Gothic Book" w:hAnsi="Franklin Gothic Book"/>
          <w:b/>
        </w:rPr>
        <w:t xml:space="preserve">Important: </w:t>
      </w:r>
      <w:r w:rsidRPr="000D5A32">
        <w:rPr>
          <w:rFonts w:ascii="Franklin Gothic Book" w:hAnsi="Franklin Gothic Book"/>
        </w:rPr>
        <w:t xml:space="preserve">Programmes that have do not include the following text, or which have not been checked by a member of the ADC Theatre management prior to printing, will </w:t>
      </w:r>
      <w:r w:rsidRPr="000D5A32">
        <w:rPr>
          <w:rFonts w:ascii="Franklin Gothic Book" w:hAnsi="Franklin Gothic Book"/>
          <w:b/>
        </w:rPr>
        <w:t>NOT</w:t>
      </w:r>
      <w:r w:rsidRPr="000D5A32">
        <w:rPr>
          <w:rFonts w:ascii="Franklin Gothic Book" w:hAnsi="Franklin Gothic Book"/>
        </w:rPr>
        <w:t xml:space="preserve"> be allowed to be distributed, regardless of costs incurred by the Hirer or the Visiting Company.</w:t>
      </w:r>
    </w:p>
    <w:p w:rsidR="00256F2E" w:rsidRPr="000D5A32" w:rsidRDefault="00256F2E" w:rsidP="00256F2E">
      <w:pPr>
        <w:pBdr>
          <w:bottom w:val="single" w:sz="6" w:space="1" w:color="auto"/>
        </w:pBdr>
        <w:jc w:val="both"/>
        <w:rPr>
          <w:rFonts w:ascii="Franklin Gothic Book" w:hAnsi="Franklin Gothic Book"/>
          <w:b/>
          <w:sz w:val="32"/>
        </w:rPr>
      </w:pPr>
    </w:p>
    <w:p w:rsidR="00256F2E" w:rsidRPr="000D5A32" w:rsidRDefault="00256F2E" w:rsidP="00256F2E">
      <w:pPr>
        <w:jc w:val="both"/>
        <w:rPr>
          <w:rFonts w:ascii="Franklin Gothic Book" w:hAnsi="Franklin Gothic Book"/>
          <w:b/>
          <w:sz w:val="32"/>
        </w:rPr>
      </w:pPr>
    </w:p>
    <w:p w:rsidR="00256F2E" w:rsidRPr="000D5A32" w:rsidRDefault="00256F2E" w:rsidP="00256F2E">
      <w:pPr>
        <w:jc w:val="center"/>
        <w:outlineLvl w:val="0"/>
        <w:rPr>
          <w:rFonts w:ascii="Franklin Gothic Book" w:hAnsi="Franklin Gothic Book"/>
          <w:i/>
        </w:rPr>
      </w:pPr>
      <w:r w:rsidRPr="000D5A32">
        <w:rPr>
          <w:rFonts w:ascii="Franklin Gothic Book" w:hAnsi="Franklin Gothic Book"/>
          <w:i/>
        </w:rPr>
        <w:t>The Corpus Playroom is managed by the University of Cambridge through the ADC Theatre.</w:t>
      </w:r>
    </w:p>
    <w:p w:rsidR="00256F2E" w:rsidRPr="000D5A32" w:rsidRDefault="00256F2E" w:rsidP="00256F2E">
      <w:pPr>
        <w:jc w:val="center"/>
        <w:rPr>
          <w:rFonts w:ascii="Franklin Gothic Book" w:hAnsi="Franklin Gothic Book"/>
          <w:i/>
        </w:rPr>
      </w:pPr>
    </w:p>
    <w:p w:rsidR="00256F2E" w:rsidRPr="000D5A32" w:rsidRDefault="00256F2E" w:rsidP="00256F2E">
      <w:pPr>
        <w:jc w:val="center"/>
        <w:outlineLvl w:val="0"/>
        <w:rPr>
          <w:rFonts w:ascii="Franklin Gothic Book" w:hAnsi="Franklin Gothic Book"/>
          <w:i/>
        </w:rPr>
      </w:pPr>
      <w:r w:rsidRPr="000D5A32">
        <w:rPr>
          <w:rFonts w:ascii="Franklin Gothic Book" w:hAnsi="Franklin Gothic Book"/>
          <w:i/>
        </w:rPr>
        <w:t>Box Office: 01223 300085</w:t>
      </w:r>
    </w:p>
    <w:p w:rsidR="00256F2E" w:rsidRPr="000D5A32" w:rsidRDefault="00256F2E" w:rsidP="00256F2E">
      <w:pPr>
        <w:jc w:val="center"/>
        <w:rPr>
          <w:rFonts w:ascii="Franklin Gothic Book" w:hAnsi="Franklin Gothic Book"/>
          <w:i/>
        </w:rPr>
      </w:pPr>
      <w:r w:rsidRPr="000D5A32">
        <w:rPr>
          <w:rFonts w:ascii="Franklin Gothic Book" w:hAnsi="Franklin Gothic Book"/>
          <w:i/>
        </w:rPr>
        <w:t xml:space="preserve">Free online booking: </w:t>
      </w:r>
      <w:r>
        <w:rPr>
          <w:rFonts w:ascii="Franklin Gothic Book" w:hAnsi="Franklin Gothic Book"/>
          <w:i/>
        </w:rPr>
        <w:t>adctheatre</w:t>
      </w:r>
      <w:r w:rsidRPr="000D5A32">
        <w:rPr>
          <w:rFonts w:ascii="Franklin Gothic Book" w:hAnsi="Franklin Gothic Book"/>
          <w:i/>
        </w:rPr>
        <w:t xml:space="preserve">.com </w:t>
      </w:r>
    </w:p>
    <w:p w:rsidR="00256F2E" w:rsidRPr="000D5A32" w:rsidRDefault="00256F2E" w:rsidP="00256F2E">
      <w:pPr>
        <w:jc w:val="center"/>
        <w:rPr>
          <w:rFonts w:ascii="Franklin Gothic Book" w:hAnsi="Franklin Gothic Book"/>
          <w:i/>
        </w:rPr>
      </w:pPr>
    </w:p>
    <w:p w:rsidR="00256F2E" w:rsidRDefault="00256F2E" w:rsidP="00256F2E">
      <w:pPr>
        <w:jc w:val="center"/>
        <w:rPr>
          <w:rFonts w:ascii="Franklin Gothic Book" w:hAnsi="Franklin Gothic Book"/>
          <w:i/>
        </w:rPr>
      </w:pPr>
      <w:r w:rsidRPr="000D5A32">
        <w:rPr>
          <w:rFonts w:ascii="Franklin Gothic Book" w:hAnsi="Franklin Gothic Book"/>
          <w:i/>
        </w:rPr>
        <w:t>The Corpus Playroom is a non-smoking venue.</w:t>
      </w:r>
    </w:p>
    <w:p w:rsidR="00256F2E" w:rsidRPr="003A2738" w:rsidRDefault="00256F2E" w:rsidP="00256F2E">
      <w:pPr>
        <w:jc w:val="center"/>
        <w:rPr>
          <w:rFonts w:ascii="Franklin Gothic Book" w:hAnsi="Franklin Gothic Book"/>
          <w:i/>
        </w:rPr>
      </w:pPr>
      <w:r w:rsidRPr="003A2738">
        <w:rPr>
          <w:rFonts w:ascii="Franklin Gothic Book" w:hAnsi="Franklin Gothic Book"/>
          <w:i/>
        </w:rPr>
        <w:t>Audience members must comply with the ADC's Code of Conduct, which can be found at adctheatre.com/conduct</w:t>
      </w:r>
    </w:p>
    <w:p w:rsidR="00A718B9" w:rsidRDefault="00256F2E">
      <w:bookmarkStart w:id="0" w:name="_GoBack"/>
      <w:bookmarkEnd w:id="0"/>
    </w:p>
    <w:sectPr w:rsidR="00A71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2E"/>
    <w:rsid w:val="00256F2E"/>
    <w:rsid w:val="008A76B2"/>
    <w:rsid w:val="00B11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95F51-8582-4570-9A21-113287A4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F2E"/>
    <w:pPr>
      <w:spacing w:after="0" w:line="240" w:lineRule="auto"/>
    </w:pPr>
    <w:rPr>
      <w:rFonts w:ascii="Gill Sans MT" w:eastAsiaTheme="minorEastAsia"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816</Characters>
  <Application>Microsoft Office Word</Application>
  <DocSecurity>0</DocSecurity>
  <Lines>20</Lines>
  <Paragraphs>7</Paragraphs>
  <ScaleCrop>false</ScaleCrop>
  <Company>Office 2019 64 Bit nSFB</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Rycroft</dc:creator>
  <cp:keywords/>
  <dc:description/>
  <cp:lastModifiedBy>Jamie Rycroft</cp:lastModifiedBy>
  <cp:revision>1</cp:revision>
  <dcterms:created xsi:type="dcterms:W3CDTF">2022-07-29T13:43:00Z</dcterms:created>
  <dcterms:modified xsi:type="dcterms:W3CDTF">2022-07-29T13:43:00Z</dcterms:modified>
</cp:coreProperties>
</file>